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CF5B" w14:textId="72AE7B46" w:rsidR="00DE747E" w:rsidRDefault="00DE747E" w:rsidP="00DE747E">
      <w:pPr>
        <w:jc w:val="center"/>
        <w:rPr>
          <w:rFonts w:ascii="Times New Roman" w:hAnsi="Times New Roman" w:cs="Times New Roman"/>
          <w:b/>
          <w:bCs/>
          <w:sz w:val="32"/>
          <w:szCs w:val="32"/>
        </w:rPr>
      </w:pPr>
      <w:r>
        <w:rPr>
          <w:noProof/>
        </w:rPr>
        <w:drawing>
          <wp:inline distT="0" distB="0" distL="0" distR="0" wp14:anchorId="73D2BF44" wp14:editId="480B404C">
            <wp:extent cx="4572000" cy="2612390"/>
            <wp:effectExtent l="0" t="0" r="0" b="0"/>
            <wp:docPr id="7443073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612390"/>
                    </a:xfrm>
                    <a:prstGeom prst="rect">
                      <a:avLst/>
                    </a:prstGeom>
                    <a:noFill/>
                    <a:ln>
                      <a:noFill/>
                    </a:ln>
                  </pic:spPr>
                </pic:pic>
              </a:graphicData>
            </a:graphic>
          </wp:inline>
        </w:drawing>
      </w:r>
    </w:p>
    <w:p w14:paraId="344EE35B" w14:textId="77777777" w:rsidR="00DE747E" w:rsidRDefault="00DE747E" w:rsidP="00DE747E">
      <w:pPr>
        <w:rPr>
          <w:rFonts w:ascii="Times New Roman" w:hAnsi="Times New Roman" w:cs="Times New Roman"/>
          <w:b/>
          <w:bCs/>
          <w:sz w:val="32"/>
          <w:szCs w:val="32"/>
        </w:rPr>
      </w:pPr>
    </w:p>
    <w:p w14:paraId="66AC2D0E" w14:textId="422F86B0"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Рекомендации дефектолога на лето</w:t>
      </w:r>
    </w:p>
    <w:p w14:paraId="76496BEB"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Лето для детей – это долгожданный праздник. Полноценное лето способно обеспечить детям запас энергии на весь будущий год. Это значит, что в летний период обязательно должны быть и новые впечатления, и общение со сверстниками, и правильное питание, и закаливающие процедуры.</w:t>
      </w:r>
    </w:p>
    <w:p w14:paraId="79BE148C"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В то же время нельзя забывать о закреплении в памяти ребенка приобретенных в течение учебного года знаний и навыков. Самый продуктивный метод повторения пройденного материала – включить полученные за год знания и умения в рамки занимательных игр. Только игра и живое непосредственное общение!</w:t>
      </w:r>
    </w:p>
    <w:p w14:paraId="0C273A92"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Вот несколько советов и подборка игр, которые помогут детям закрепить полученные знания на практике.</w:t>
      </w:r>
    </w:p>
    <w:p w14:paraId="57FEA251"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Развитие сенсорного восприятия</w:t>
      </w:r>
    </w:p>
    <w:p w14:paraId="5EA5EEDE"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1.     </w:t>
      </w:r>
      <w:r w:rsidRPr="00DE747E">
        <w:rPr>
          <w:rFonts w:ascii="Times New Roman" w:hAnsi="Times New Roman" w:cs="Times New Roman"/>
          <w:b/>
          <w:bCs/>
          <w:sz w:val="32"/>
          <w:szCs w:val="32"/>
        </w:rPr>
        <w:t>Игры с песком</w:t>
      </w:r>
      <w:r w:rsidRPr="00DE747E">
        <w:rPr>
          <w:rFonts w:ascii="Times New Roman" w:hAnsi="Times New Roman" w:cs="Times New Roman"/>
          <w:sz w:val="32"/>
          <w:szCs w:val="32"/>
        </w:rPr>
        <w:t>. «Найди игрушку», «Спрячь игрушку», Нарисуй пальчиком (палочкой) на песке, «Забавные ладошки» (Сделать отпечатки ладошек; палочкой дорисовать изображение), «Золотоискатели» (Разбросать камешки по песчаной поверхности, спрятать. Искать "золото", считать, складывать в сито) – развивают тактильное восприятие, закрепляют навыки счета, сравнения по величине, фантазию, моторику.</w:t>
      </w:r>
    </w:p>
    <w:p w14:paraId="1EC994A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lastRenderedPageBreak/>
        <w:t>2.     </w:t>
      </w:r>
      <w:r w:rsidRPr="00DE747E">
        <w:rPr>
          <w:rFonts w:ascii="Times New Roman" w:hAnsi="Times New Roman" w:cs="Times New Roman"/>
          <w:b/>
          <w:bCs/>
          <w:sz w:val="32"/>
          <w:szCs w:val="32"/>
        </w:rPr>
        <w:t>Игры</w:t>
      </w:r>
      <w:r w:rsidRPr="00DE747E">
        <w:rPr>
          <w:rFonts w:ascii="Times New Roman" w:hAnsi="Times New Roman" w:cs="Times New Roman"/>
          <w:sz w:val="32"/>
          <w:szCs w:val="32"/>
        </w:rPr>
        <w:t>: «Определи на вкус», «Что так пахнет?», «Что спрятано в мешочке?» (определение наощупь), «Сосчитай предметы в мешочке» (Не глядя) – развивают тактильное восприятие, закрепляют навыки счета, создают сюрпризный момент.</w:t>
      </w:r>
    </w:p>
    <w:p w14:paraId="365810D3"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3.     </w:t>
      </w:r>
      <w:r w:rsidRPr="00DE747E">
        <w:rPr>
          <w:rFonts w:ascii="Times New Roman" w:hAnsi="Times New Roman" w:cs="Times New Roman"/>
          <w:b/>
          <w:bCs/>
          <w:sz w:val="32"/>
          <w:szCs w:val="32"/>
        </w:rPr>
        <w:t>Игры с цветом. </w:t>
      </w:r>
      <w:r w:rsidRPr="00DE747E">
        <w:rPr>
          <w:rFonts w:ascii="Times New Roman" w:hAnsi="Times New Roman" w:cs="Times New Roman"/>
          <w:sz w:val="32"/>
          <w:szCs w:val="32"/>
        </w:rPr>
        <w:t>Рисование, раскрашивание (Так же, как на образце; так же, как в природе, на наглядности),</w:t>
      </w:r>
    </w:p>
    <w:p w14:paraId="6B8A3FCC"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31BE6A73" w14:textId="77777777" w:rsidR="00DE747E" w:rsidRPr="00DE747E" w:rsidRDefault="00DE747E" w:rsidP="00DE747E">
      <w:pPr>
        <w:numPr>
          <w:ilvl w:val="0"/>
          <w:numId w:val="1"/>
        </w:numPr>
        <w:rPr>
          <w:rFonts w:ascii="Times New Roman" w:hAnsi="Times New Roman" w:cs="Times New Roman"/>
          <w:sz w:val="32"/>
          <w:szCs w:val="32"/>
        </w:rPr>
      </w:pPr>
      <w:r w:rsidRPr="00DE747E">
        <w:rPr>
          <w:rFonts w:ascii="Times New Roman" w:hAnsi="Times New Roman" w:cs="Times New Roman"/>
          <w:sz w:val="32"/>
          <w:szCs w:val="32"/>
        </w:rPr>
        <w:t>игра </w:t>
      </w:r>
      <w:r w:rsidRPr="00DE747E">
        <w:rPr>
          <w:rFonts w:ascii="Times New Roman" w:hAnsi="Times New Roman" w:cs="Times New Roman"/>
          <w:b/>
          <w:bCs/>
          <w:sz w:val="32"/>
          <w:szCs w:val="32"/>
        </w:rPr>
        <w:t>«Найди такого же цвета» </w:t>
      </w:r>
      <w:r w:rsidRPr="00DE747E">
        <w:rPr>
          <w:rFonts w:ascii="Times New Roman" w:hAnsi="Times New Roman" w:cs="Times New Roman"/>
          <w:sz w:val="32"/>
          <w:szCs w:val="32"/>
        </w:rPr>
        <w:t>- закрепляет навыки соотнесения с образцом, знание цветов и оттенков</w:t>
      </w:r>
    </w:p>
    <w:p w14:paraId="710682A2" w14:textId="77777777" w:rsidR="00DE747E" w:rsidRPr="00DE747E" w:rsidRDefault="00DE747E" w:rsidP="00DE747E">
      <w:pPr>
        <w:numPr>
          <w:ilvl w:val="0"/>
          <w:numId w:val="1"/>
        </w:numPr>
        <w:rPr>
          <w:rFonts w:ascii="Times New Roman" w:hAnsi="Times New Roman" w:cs="Times New Roman"/>
          <w:sz w:val="32"/>
          <w:szCs w:val="32"/>
        </w:rPr>
      </w:pPr>
      <w:r w:rsidRPr="00DE747E">
        <w:rPr>
          <w:rFonts w:ascii="Times New Roman" w:hAnsi="Times New Roman" w:cs="Times New Roman"/>
          <w:b/>
          <w:bCs/>
          <w:sz w:val="32"/>
          <w:szCs w:val="32"/>
        </w:rPr>
        <w:t>«Найди». Пример</w:t>
      </w:r>
      <w:r w:rsidRPr="00DE747E">
        <w:rPr>
          <w:rFonts w:ascii="Times New Roman" w:hAnsi="Times New Roman" w:cs="Times New Roman"/>
          <w:sz w:val="32"/>
          <w:szCs w:val="32"/>
        </w:rPr>
        <w:t>. Найди, где стоит красная машина? А березку найдешь? А где зеленая скамеечка? и т.п. – развивает внимание, знание цвета. Начинать надо с простых заданий, и постепенно усложнять описание предметов, которые нужно найти. </w:t>
      </w:r>
      <w:r w:rsidRPr="00DE747E">
        <w:rPr>
          <w:rFonts w:ascii="Times New Roman" w:hAnsi="Times New Roman" w:cs="Times New Roman"/>
          <w:b/>
          <w:bCs/>
          <w:sz w:val="32"/>
          <w:szCs w:val="32"/>
        </w:rPr>
        <w:t>Пример</w:t>
      </w:r>
      <w:r w:rsidRPr="00DE747E">
        <w:rPr>
          <w:rFonts w:ascii="Times New Roman" w:hAnsi="Times New Roman" w:cs="Times New Roman"/>
          <w:sz w:val="32"/>
          <w:szCs w:val="32"/>
        </w:rPr>
        <w:t>. Найди маленький зеленый листочек. Найди большую черную птицу…</w:t>
      </w:r>
    </w:p>
    <w:p w14:paraId="21CE7E49"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09CF6CB2"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Математика на прогулке</w:t>
      </w:r>
    </w:p>
    <w:p w14:paraId="7589A8A6"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1.     «</w:t>
      </w:r>
      <w:r w:rsidRPr="00DE747E">
        <w:rPr>
          <w:rFonts w:ascii="Times New Roman" w:hAnsi="Times New Roman" w:cs="Times New Roman"/>
          <w:b/>
          <w:bCs/>
          <w:sz w:val="32"/>
          <w:szCs w:val="32"/>
        </w:rPr>
        <w:t>Цифры</w:t>
      </w:r>
      <w:r w:rsidRPr="00DE747E">
        <w:rPr>
          <w:rFonts w:ascii="Times New Roman" w:hAnsi="Times New Roman" w:cs="Times New Roman"/>
          <w:sz w:val="32"/>
          <w:szCs w:val="32"/>
        </w:rPr>
        <w:t>». Рисуем на асфальте цифру и просим ребенка положить рядом столько камушков (цветочков, веточек), сколько обозначает цифра.</w:t>
      </w:r>
    </w:p>
    <w:p w14:paraId="3D17ED27"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2.   </w:t>
      </w:r>
      <w:r w:rsidRPr="00DE747E">
        <w:rPr>
          <w:rFonts w:ascii="Times New Roman" w:hAnsi="Times New Roman" w:cs="Times New Roman"/>
          <w:b/>
          <w:bCs/>
          <w:sz w:val="32"/>
          <w:szCs w:val="32"/>
        </w:rPr>
        <w:t>  «Больше-меньше»</w:t>
      </w:r>
      <w:r w:rsidRPr="00DE747E">
        <w:rPr>
          <w:rFonts w:ascii="Times New Roman" w:hAnsi="Times New Roman" w:cs="Times New Roman"/>
          <w:sz w:val="32"/>
          <w:szCs w:val="32"/>
        </w:rPr>
        <w:t xml:space="preserve">. Выкладываем перед ребенком три травинки и два камешка. Пусть </w:t>
      </w:r>
      <w:proofErr w:type="gramStart"/>
      <w:r w:rsidRPr="00DE747E">
        <w:rPr>
          <w:rFonts w:ascii="Times New Roman" w:hAnsi="Times New Roman" w:cs="Times New Roman"/>
          <w:sz w:val="32"/>
          <w:szCs w:val="32"/>
        </w:rPr>
        <w:t>ответит</w:t>
      </w:r>
      <w:proofErr w:type="gramEnd"/>
      <w:r w:rsidRPr="00DE747E">
        <w:rPr>
          <w:rFonts w:ascii="Times New Roman" w:hAnsi="Times New Roman" w:cs="Times New Roman"/>
          <w:sz w:val="32"/>
          <w:szCs w:val="32"/>
        </w:rPr>
        <w:t xml:space="preserve"> чего больше – камешков или травинок.</w:t>
      </w:r>
    </w:p>
    <w:p w14:paraId="59F1CCF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2C509A0A"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3.     </w:t>
      </w:r>
      <w:r w:rsidRPr="00DE747E">
        <w:rPr>
          <w:rFonts w:ascii="Times New Roman" w:hAnsi="Times New Roman" w:cs="Times New Roman"/>
          <w:b/>
          <w:bCs/>
          <w:sz w:val="32"/>
          <w:szCs w:val="32"/>
        </w:rPr>
        <w:t>«Задачки». </w:t>
      </w:r>
      <w:r w:rsidRPr="00DE747E">
        <w:rPr>
          <w:rFonts w:ascii="Times New Roman" w:hAnsi="Times New Roman" w:cs="Times New Roman"/>
          <w:sz w:val="32"/>
          <w:szCs w:val="32"/>
        </w:rPr>
        <w:t>Для этой игры нужны небольшие фигурки животных (например, от киндер-сюрприза).</w:t>
      </w:r>
    </w:p>
    <w:p w14:paraId="2B322C9A"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Пример.</w:t>
      </w:r>
      <w:r w:rsidRPr="00DE747E">
        <w:rPr>
          <w:rFonts w:ascii="Times New Roman" w:hAnsi="Times New Roman" w:cs="Times New Roman"/>
          <w:sz w:val="32"/>
          <w:szCs w:val="32"/>
        </w:rPr>
        <w:t> Зайка, мишка и белочка нашли в саду три «ягодки» (выкладываем перед ребенком три камешка). Хватит ли ягодок, чтобы накормить всех друзей? А если «ягодок» будет две?</w:t>
      </w:r>
    </w:p>
    <w:p w14:paraId="3EE5E7E9"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Ознакомление с окружающим</w:t>
      </w:r>
    </w:p>
    <w:p w14:paraId="14FEB8ED"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lastRenderedPageBreak/>
        <w:t>1.     </w:t>
      </w:r>
      <w:r w:rsidRPr="00DE747E">
        <w:rPr>
          <w:rFonts w:ascii="Times New Roman" w:hAnsi="Times New Roman" w:cs="Times New Roman"/>
          <w:b/>
          <w:bCs/>
          <w:sz w:val="32"/>
          <w:szCs w:val="32"/>
        </w:rPr>
        <w:t>"</w:t>
      </w:r>
      <w:proofErr w:type="spellStart"/>
      <w:r w:rsidRPr="00DE747E">
        <w:rPr>
          <w:rFonts w:ascii="Times New Roman" w:hAnsi="Times New Roman" w:cs="Times New Roman"/>
          <w:b/>
          <w:bCs/>
          <w:sz w:val="32"/>
          <w:szCs w:val="32"/>
        </w:rPr>
        <w:t>Находилки</w:t>
      </w:r>
      <w:proofErr w:type="spellEnd"/>
      <w:r w:rsidRPr="00DE747E">
        <w:rPr>
          <w:rFonts w:ascii="Times New Roman" w:hAnsi="Times New Roman" w:cs="Times New Roman"/>
          <w:b/>
          <w:bCs/>
          <w:sz w:val="32"/>
          <w:szCs w:val="32"/>
        </w:rPr>
        <w:t xml:space="preserve"> - </w:t>
      </w:r>
      <w:proofErr w:type="spellStart"/>
      <w:r w:rsidRPr="00DE747E">
        <w:rPr>
          <w:rFonts w:ascii="Times New Roman" w:hAnsi="Times New Roman" w:cs="Times New Roman"/>
          <w:b/>
          <w:bCs/>
          <w:sz w:val="32"/>
          <w:szCs w:val="32"/>
        </w:rPr>
        <w:t>искалки</w:t>
      </w:r>
      <w:proofErr w:type="spellEnd"/>
      <w:r w:rsidRPr="00DE747E">
        <w:rPr>
          <w:rFonts w:ascii="Times New Roman" w:hAnsi="Times New Roman" w:cs="Times New Roman"/>
          <w:b/>
          <w:bCs/>
          <w:sz w:val="32"/>
          <w:szCs w:val="32"/>
        </w:rPr>
        <w:t>". </w:t>
      </w:r>
      <w:r w:rsidRPr="00DE747E">
        <w:rPr>
          <w:rFonts w:ascii="Times New Roman" w:hAnsi="Times New Roman" w:cs="Times New Roman"/>
          <w:sz w:val="32"/>
          <w:szCs w:val="32"/>
        </w:rPr>
        <w:t>На листе бумаги - изображение различных предметов, которые нужно найти на улице.</w:t>
      </w:r>
    </w:p>
    <w:p w14:paraId="0B09296D"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Попробуйте попутешествовать по округе и найти все предметы, которые нарисованы на картинке. Найденные предметы можно отмечать галочкой в специальном "окошке".</w:t>
      </w:r>
    </w:p>
    <w:p w14:paraId="7986FF7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2.</w:t>
      </w:r>
      <w:r w:rsidRPr="00DE747E">
        <w:rPr>
          <w:rFonts w:ascii="Times New Roman" w:hAnsi="Times New Roman" w:cs="Times New Roman"/>
          <w:b/>
          <w:bCs/>
          <w:sz w:val="32"/>
          <w:szCs w:val="32"/>
        </w:rPr>
        <w:t>     Игры с мячом. </w:t>
      </w:r>
      <w:r w:rsidRPr="00DE747E">
        <w:rPr>
          <w:rFonts w:ascii="Times New Roman" w:hAnsi="Times New Roman" w:cs="Times New Roman"/>
          <w:sz w:val="32"/>
          <w:szCs w:val="32"/>
        </w:rPr>
        <w:t>«Съедобное – несъедобное», «Живое – неживое», «Я знаю 5 (можно начать с двух) названий (имен) …», «Наоборот» (на слова с противоположным значением: высокий – низкий, легкий – тяжелый) - помогают отрабатывать ритм, скорость реакции, умение думать и говорить одновременно, увеличивают словарный запас ребенка.</w:t>
      </w:r>
    </w:p>
    <w:p w14:paraId="4B030292"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4D867793"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3.  </w:t>
      </w:r>
      <w:r w:rsidRPr="00DE747E">
        <w:rPr>
          <w:rFonts w:ascii="Times New Roman" w:hAnsi="Times New Roman" w:cs="Times New Roman"/>
          <w:b/>
          <w:bCs/>
          <w:sz w:val="32"/>
          <w:szCs w:val="32"/>
        </w:rPr>
        <w:t>   Игры в слова</w:t>
      </w:r>
      <w:r w:rsidRPr="00DE747E">
        <w:rPr>
          <w:rFonts w:ascii="Times New Roman" w:hAnsi="Times New Roman" w:cs="Times New Roman"/>
          <w:sz w:val="32"/>
          <w:szCs w:val="32"/>
        </w:rPr>
        <w:t>. К таким играм можно отнести:</w:t>
      </w:r>
    </w:p>
    <w:p w14:paraId="3AA628C1"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1376529A"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3D4B934B" w14:textId="77777777" w:rsidR="00DE747E" w:rsidRPr="00DE747E" w:rsidRDefault="00DE747E" w:rsidP="00DE747E">
      <w:pPr>
        <w:numPr>
          <w:ilvl w:val="0"/>
          <w:numId w:val="2"/>
        </w:numPr>
        <w:rPr>
          <w:rFonts w:ascii="Times New Roman" w:hAnsi="Times New Roman" w:cs="Times New Roman"/>
          <w:sz w:val="32"/>
          <w:szCs w:val="32"/>
        </w:rPr>
      </w:pPr>
      <w:r w:rsidRPr="00DE747E">
        <w:rPr>
          <w:rFonts w:ascii="Times New Roman" w:hAnsi="Times New Roman" w:cs="Times New Roman"/>
          <w:b/>
          <w:bCs/>
          <w:sz w:val="32"/>
          <w:szCs w:val="32"/>
        </w:rPr>
        <w:t>«Найди лишнее слово»</w:t>
      </w:r>
    </w:p>
    <w:p w14:paraId="175E8AAD"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20FACDF1"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         Примеры:</w:t>
      </w:r>
    </w:p>
    <w:p w14:paraId="50BB47C7"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 Храбрый, злой, смелый, отважный;</w:t>
      </w:r>
      <w:r w:rsidRPr="00DE747E">
        <w:rPr>
          <w:rFonts w:ascii="Times New Roman" w:hAnsi="Times New Roman" w:cs="Times New Roman"/>
          <w:sz w:val="32"/>
          <w:szCs w:val="32"/>
        </w:rPr>
        <w:br/>
        <w:t>         - Яблоко, слива, огурец, груша;</w:t>
      </w:r>
      <w:r w:rsidRPr="00DE747E">
        <w:rPr>
          <w:rFonts w:ascii="Times New Roman" w:hAnsi="Times New Roman" w:cs="Times New Roman"/>
          <w:sz w:val="32"/>
          <w:szCs w:val="32"/>
        </w:rPr>
        <w:br/>
        <w:t>         - Ложка, тарелка, кастрюля, сумка;</w:t>
      </w:r>
      <w:r w:rsidRPr="00DE747E">
        <w:rPr>
          <w:rFonts w:ascii="Times New Roman" w:hAnsi="Times New Roman" w:cs="Times New Roman"/>
          <w:sz w:val="32"/>
          <w:szCs w:val="32"/>
        </w:rPr>
        <w:br/>
        <w:t>         - Платье, свитер, шапка, рубашка;</w:t>
      </w:r>
      <w:r w:rsidRPr="00DE747E">
        <w:rPr>
          <w:rFonts w:ascii="Times New Roman" w:hAnsi="Times New Roman" w:cs="Times New Roman"/>
          <w:sz w:val="32"/>
          <w:szCs w:val="32"/>
        </w:rPr>
        <w:br/>
        <w:t>         - Береза, дуб, сосна, земляника.</w:t>
      </w:r>
    </w:p>
    <w:p w14:paraId="3BBD8418"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70816EA6" w14:textId="77777777" w:rsidR="00DE747E" w:rsidRPr="00DE747E" w:rsidRDefault="00DE747E" w:rsidP="00DE747E">
      <w:pPr>
        <w:numPr>
          <w:ilvl w:val="0"/>
          <w:numId w:val="3"/>
        </w:numPr>
        <w:rPr>
          <w:rFonts w:ascii="Times New Roman" w:hAnsi="Times New Roman" w:cs="Times New Roman"/>
          <w:sz w:val="32"/>
          <w:szCs w:val="32"/>
        </w:rPr>
      </w:pPr>
      <w:r w:rsidRPr="00DE747E">
        <w:rPr>
          <w:rFonts w:ascii="Times New Roman" w:hAnsi="Times New Roman" w:cs="Times New Roman"/>
          <w:b/>
          <w:bCs/>
          <w:sz w:val="32"/>
          <w:szCs w:val="32"/>
        </w:rPr>
        <w:t>«Расскажи о предмете: какой он» </w:t>
      </w:r>
      <w:r w:rsidRPr="00DE747E">
        <w:rPr>
          <w:rFonts w:ascii="Times New Roman" w:hAnsi="Times New Roman" w:cs="Times New Roman"/>
          <w:sz w:val="32"/>
          <w:szCs w:val="32"/>
        </w:rPr>
        <w:t>(назови как можно больше прилагательных): яблоко какое? – зеленое, большое, твердое, сочное, душистое;</w:t>
      </w:r>
    </w:p>
    <w:p w14:paraId="307EBFA8" w14:textId="77777777" w:rsidR="00DE747E" w:rsidRPr="00DE747E" w:rsidRDefault="00DE747E" w:rsidP="00DE747E">
      <w:pPr>
        <w:numPr>
          <w:ilvl w:val="0"/>
          <w:numId w:val="3"/>
        </w:numPr>
        <w:rPr>
          <w:rFonts w:ascii="Times New Roman" w:hAnsi="Times New Roman" w:cs="Times New Roman"/>
          <w:sz w:val="32"/>
          <w:szCs w:val="32"/>
        </w:rPr>
      </w:pPr>
      <w:r w:rsidRPr="00DE747E">
        <w:rPr>
          <w:rFonts w:ascii="Times New Roman" w:hAnsi="Times New Roman" w:cs="Times New Roman"/>
          <w:sz w:val="32"/>
          <w:szCs w:val="32"/>
        </w:rPr>
        <w:t> </w:t>
      </w:r>
      <w:r w:rsidRPr="00DE747E">
        <w:rPr>
          <w:rFonts w:ascii="Times New Roman" w:hAnsi="Times New Roman" w:cs="Times New Roman"/>
          <w:b/>
          <w:bCs/>
          <w:sz w:val="32"/>
          <w:szCs w:val="32"/>
        </w:rPr>
        <w:t>«Что он может делать?»</w:t>
      </w:r>
      <w:r w:rsidRPr="00DE747E">
        <w:rPr>
          <w:rFonts w:ascii="Times New Roman" w:hAnsi="Times New Roman" w:cs="Times New Roman"/>
          <w:sz w:val="32"/>
          <w:szCs w:val="32"/>
        </w:rPr>
        <w:t> (назови как можно больше глаголов): цветок что делает? - растет, цветет, распускается, вянет и т.д.</w:t>
      </w:r>
    </w:p>
    <w:p w14:paraId="098B527F" w14:textId="77777777" w:rsidR="00DE747E" w:rsidRPr="00DE747E" w:rsidRDefault="00DE747E" w:rsidP="00DE747E">
      <w:pPr>
        <w:numPr>
          <w:ilvl w:val="0"/>
          <w:numId w:val="3"/>
        </w:numPr>
        <w:rPr>
          <w:rFonts w:ascii="Times New Roman" w:hAnsi="Times New Roman" w:cs="Times New Roman"/>
          <w:sz w:val="32"/>
          <w:szCs w:val="32"/>
        </w:rPr>
      </w:pPr>
      <w:r w:rsidRPr="00DE747E">
        <w:rPr>
          <w:rFonts w:ascii="Times New Roman" w:hAnsi="Times New Roman" w:cs="Times New Roman"/>
          <w:b/>
          <w:bCs/>
          <w:sz w:val="32"/>
          <w:szCs w:val="32"/>
        </w:rPr>
        <w:lastRenderedPageBreak/>
        <w:t>«Бывает — не бывает»</w:t>
      </w:r>
      <w:r w:rsidRPr="00DE747E">
        <w:rPr>
          <w:rFonts w:ascii="Times New Roman" w:hAnsi="Times New Roman" w:cs="Times New Roman"/>
          <w:sz w:val="32"/>
          <w:szCs w:val="32"/>
        </w:rPr>
        <w:t> (с мячом, по принципу «Съедобное-несъедобное»). </w:t>
      </w:r>
      <w:r w:rsidRPr="00DE747E">
        <w:rPr>
          <w:rFonts w:ascii="Times New Roman" w:hAnsi="Times New Roman" w:cs="Times New Roman"/>
          <w:b/>
          <w:bCs/>
          <w:sz w:val="32"/>
          <w:szCs w:val="32"/>
        </w:rPr>
        <w:t>Ситуации: </w:t>
      </w:r>
      <w:r w:rsidRPr="00DE747E">
        <w:rPr>
          <w:rFonts w:ascii="Times New Roman" w:hAnsi="Times New Roman" w:cs="Times New Roman"/>
          <w:sz w:val="32"/>
          <w:szCs w:val="32"/>
        </w:rPr>
        <w:t>поезд летит по небу; кошка хочет есть; почтальон принес письмо; яблоко соленое; дом пошел гулять; туфли стеклянные и т.д. Эти упражнения помогут развить словарь и слуховую память.</w:t>
      </w:r>
    </w:p>
    <w:p w14:paraId="40E88A09" w14:textId="77777777" w:rsidR="00DE747E" w:rsidRPr="00DE747E" w:rsidRDefault="00DE747E" w:rsidP="00DE747E">
      <w:pPr>
        <w:numPr>
          <w:ilvl w:val="0"/>
          <w:numId w:val="3"/>
        </w:numPr>
        <w:rPr>
          <w:rFonts w:ascii="Times New Roman" w:hAnsi="Times New Roman" w:cs="Times New Roman"/>
          <w:sz w:val="32"/>
          <w:szCs w:val="32"/>
        </w:rPr>
      </w:pPr>
      <w:r w:rsidRPr="00DE747E">
        <w:rPr>
          <w:rFonts w:ascii="Times New Roman" w:hAnsi="Times New Roman" w:cs="Times New Roman"/>
          <w:b/>
          <w:bCs/>
          <w:sz w:val="32"/>
          <w:szCs w:val="32"/>
        </w:rPr>
        <w:t>«Отгадай и найди».</w:t>
      </w:r>
      <w:r w:rsidRPr="00DE747E">
        <w:rPr>
          <w:rFonts w:ascii="Times New Roman" w:hAnsi="Times New Roman" w:cs="Times New Roman"/>
          <w:sz w:val="32"/>
          <w:szCs w:val="32"/>
        </w:rPr>
        <w:t> Опишите ребенку предмет, который находится на детской площадке, не называйте его. </w:t>
      </w:r>
      <w:r w:rsidRPr="00DE747E">
        <w:rPr>
          <w:rFonts w:ascii="Times New Roman" w:hAnsi="Times New Roman" w:cs="Times New Roman"/>
          <w:b/>
          <w:bCs/>
          <w:sz w:val="32"/>
          <w:szCs w:val="32"/>
        </w:rPr>
        <w:t>Пример: </w:t>
      </w:r>
      <w:r w:rsidRPr="00DE747E">
        <w:rPr>
          <w:rFonts w:ascii="Times New Roman" w:hAnsi="Times New Roman" w:cs="Times New Roman"/>
          <w:sz w:val="32"/>
          <w:szCs w:val="32"/>
        </w:rPr>
        <w:t>«Найди то, что я загадала! Это находится на этой детской площадке, оно сделано из деревянных досок, на нем любят сидеть люди» (скамейка)</w:t>
      </w:r>
    </w:p>
    <w:p w14:paraId="3404421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2267C5B2"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Развитие пространственно-временных представлений</w:t>
      </w:r>
    </w:p>
    <w:p w14:paraId="0217FBA2"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1.    </w:t>
      </w:r>
      <w:r w:rsidRPr="00DE747E">
        <w:rPr>
          <w:rFonts w:ascii="Times New Roman" w:hAnsi="Times New Roman" w:cs="Times New Roman"/>
          <w:b/>
          <w:bCs/>
          <w:sz w:val="32"/>
          <w:szCs w:val="32"/>
        </w:rPr>
        <w:t> П/и</w:t>
      </w:r>
      <w:r w:rsidRPr="00DE747E">
        <w:rPr>
          <w:rFonts w:ascii="Times New Roman" w:hAnsi="Times New Roman" w:cs="Times New Roman"/>
          <w:sz w:val="32"/>
          <w:szCs w:val="32"/>
        </w:rPr>
        <w:t> </w:t>
      </w:r>
      <w:r w:rsidRPr="00DE747E">
        <w:rPr>
          <w:rFonts w:ascii="Times New Roman" w:hAnsi="Times New Roman" w:cs="Times New Roman"/>
          <w:b/>
          <w:bCs/>
          <w:sz w:val="32"/>
          <w:szCs w:val="32"/>
        </w:rPr>
        <w:t>«День-ночь»</w:t>
      </w:r>
      <w:r w:rsidRPr="00DE747E">
        <w:rPr>
          <w:rFonts w:ascii="Times New Roman" w:hAnsi="Times New Roman" w:cs="Times New Roman"/>
          <w:sz w:val="32"/>
          <w:szCs w:val="32"/>
        </w:rPr>
        <w:t>.</w:t>
      </w:r>
    </w:p>
    <w:p w14:paraId="6D1D31A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2.     </w:t>
      </w:r>
      <w:r w:rsidRPr="00DE747E">
        <w:rPr>
          <w:rFonts w:ascii="Times New Roman" w:hAnsi="Times New Roman" w:cs="Times New Roman"/>
          <w:b/>
          <w:bCs/>
          <w:sz w:val="32"/>
          <w:szCs w:val="32"/>
        </w:rPr>
        <w:t>«Иди, куда скажу».</w:t>
      </w:r>
      <w:r w:rsidRPr="00DE747E">
        <w:rPr>
          <w:rFonts w:ascii="Times New Roman" w:hAnsi="Times New Roman" w:cs="Times New Roman"/>
          <w:sz w:val="32"/>
          <w:szCs w:val="32"/>
        </w:rPr>
        <w:t> Спрячьте на площадке предмет. Предложите ребенку его найти, следуя вашим командам (Сделай три шага вперед, теперь поверни налево и т.п.).</w:t>
      </w:r>
    </w:p>
    <w:p w14:paraId="14065ED6"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3.</w:t>
      </w:r>
      <w:r w:rsidRPr="00DE747E">
        <w:rPr>
          <w:rFonts w:ascii="Times New Roman" w:hAnsi="Times New Roman" w:cs="Times New Roman"/>
          <w:b/>
          <w:bCs/>
          <w:sz w:val="32"/>
          <w:szCs w:val="32"/>
        </w:rPr>
        <w:t> «Дни недели».</w:t>
      </w:r>
      <w:r w:rsidRPr="00DE747E">
        <w:rPr>
          <w:rFonts w:ascii="Times New Roman" w:hAnsi="Times New Roman" w:cs="Times New Roman"/>
          <w:sz w:val="32"/>
          <w:szCs w:val="32"/>
        </w:rPr>
        <w:t> Если количество детей соответствует семи, можно называть их днями недели при построении на прогулку, завтрак, обед, или ужин, просто во время прогулки. При постоянном повторении детям легче запомнить эти понятия. По аналогии запоминаются месяцы года, время суток.</w:t>
      </w:r>
    </w:p>
    <w:p w14:paraId="537104B1"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Игры на развитие творческого мышления</w:t>
      </w:r>
    </w:p>
    <w:p w14:paraId="31CDE90C"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«Что будет, если?..»</w:t>
      </w:r>
      <w:r w:rsidRPr="00DE747E">
        <w:rPr>
          <w:rFonts w:ascii="Times New Roman" w:hAnsi="Times New Roman" w:cs="Times New Roman"/>
          <w:sz w:val="32"/>
          <w:szCs w:val="32"/>
        </w:rPr>
        <w:t> - поможет научить детей размышлять, делать выводы. Принимаются все варианты ответов. Старайтесь развернуть тему до предела, задавая ребенку наводящие вопросы. </w:t>
      </w:r>
      <w:r w:rsidRPr="00DE747E">
        <w:rPr>
          <w:rFonts w:ascii="Times New Roman" w:hAnsi="Times New Roman" w:cs="Times New Roman"/>
          <w:b/>
          <w:bCs/>
          <w:sz w:val="32"/>
          <w:szCs w:val="32"/>
        </w:rPr>
        <w:t>Примеры заданий</w:t>
      </w:r>
      <w:r w:rsidRPr="00DE747E">
        <w:rPr>
          <w:rFonts w:ascii="Times New Roman" w:hAnsi="Times New Roman" w:cs="Times New Roman"/>
          <w:sz w:val="32"/>
          <w:szCs w:val="32"/>
        </w:rPr>
        <w:t>: «Что будет, если...</w:t>
      </w:r>
    </w:p>
    <w:p w14:paraId="437236AB"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человек перестанет есть?</w:t>
      </w:r>
      <w:r w:rsidRPr="00DE747E">
        <w:rPr>
          <w:rFonts w:ascii="Times New Roman" w:hAnsi="Times New Roman" w:cs="Times New Roman"/>
          <w:sz w:val="32"/>
          <w:szCs w:val="32"/>
        </w:rPr>
        <w:br/>
        <w:t>... не выключить кипящий чайник?</w:t>
      </w:r>
      <w:r w:rsidRPr="00DE747E">
        <w:rPr>
          <w:rFonts w:ascii="Times New Roman" w:hAnsi="Times New Roman" w:cs="Times New Roman"/>
          <w:sz w:val="32"/>
          <w:szCs w:val="32"/>
        </w:rPr>
        <w:br/>
        <w:t>... носить тесную обувь?</w:t>
      </w:r>
      <w:r w:rsidRPr="00DE747E">
        <w:rPr>
          <w:rFonts w:ascii="Times New Roman" w:hAnsi="Times New Roman" w:cs="Times New Roman"/>
          <w:sz w:val="32"/>
          <w:szCs w:val="32"/>
        </w:rPr>
        <w:br/>
        <w:t>... не чистить зубы?</w:t>
      </w:r>
      <w:r w:rsidRPr="00DE747E">
        <w:rPr>
          <w:rFonts w:ascii="Times New Roman" w:hAnsi="Times New Roman" w:cs="Times New Roman"/>
          <w:sz w:val="32"/>
          <w:szCs w:val="32"/>
        </w:rPr>
        <w:br/>
        <w:t>... забить мяч в окно?</w:t>
      </w:r>
      <w:r w:rsidRPr="00DE747E">
        <w:rPr>
          <w:rFonts w:ascii="Times New Roman" w:hAnsi="Times New Roman" w:cs="Times New Roman"/>
          <w:sz w:val="32"/>
          <w:szCs w:val="32"/>
        </w:rPr>
        <w:br/>
        <w:t>... дразнить собаку?</w:t>
      </w:r>
      <w:r w:rsidRPr="00DE747E">
        <w:rPr>
          <w:rFonts w:ascii="Times New Roman" w:hAnsi="Times New Roman" w:cs="Times New Roman"/>
          <w:sz w:val="32"/>
          <w:szCs w:val="32"/>
        </w:rPr>
        <w:br/>
      </w:r>
      <w:r w:rsidRPr="00DE747E">
        <w:rPr>
          <w:rFonts w:ascii="Times New Roman" w:hAnsi="Times New Roman" w:cs="Times New Roman"/>
          <w:sz w:val="32"/>
          <w:szCs w:val="32"/>
        </w:rPr>
        <w:lastRenderedPageBreak/>
        <w:t>... не спать?</w:t>
      </w:r>
      <w:r w:rsidRPr="00DE747E">
        <w:rPr>
          <w:rFonts w:ascii="Times New Roman" w:hAnsi="Times New Roman" w:cs="Times New Roman"/>
          <w:sz w:val="32"/>
          <w:szCs w:val="32"/>
        </w:rPr>
        <w:br/>
        <w:t>... посадить цветы в песке? и др.</w:t>
      </w:r>
    </w:p>
    <w:p w14:paraId="0FA818A3"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b/>
          <w:bCs/>
          <w:sz w:val="32"/>
          <w:szCs w:val="32"/>
        </w:rPr>
        <w:t>Развитие мелкой моторики</w:t>
      </w:r>
    </w:p>
    <w:p w14:paraId="3EC5E8E0"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4983B40A"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Выкладывать рисунки (из камней, шишек, палочек, песка);</w:t>
      </w:r>
    </w:p>
    <w:p w14:paraId="5C9EB53A"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Играть с сухим и мокрым песком;</w:t>
      </w:r>
    </w:p>
    <w:p w14:paraId="4F9B6ADB"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Играть с мячами и мячиками (бросать, ловить, бить в цель);</w:t>
      </w:r>
    </w:p>
    <w:p w14:paraId="185F25E8"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Бросать и ловить летающие тарелочки;</w:t>
      </w:r>
    </w:p>
    <w:p w14:paraId="153E00A9"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Собирать мозаики, конструкторы, пазлы;</w:t>
      </w:r>
    </w:p>
    <w:p w14:paraId="06AC22E6"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Перебирать крупы;</w:t>
      </w:r>
    </w:p>
    <w:p w14:paraId="14C37A52"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Играть с пальчиками (пальчиковая гимнастика);</w:t>
      </w:r>
    </w:p>
    <w:p w14:paraId="2A384813"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Раскрашивать раскраски цветными карандашами;</w:t>
      </w:r>
    </w:p>
    <w:p w14:paraId="4C31C1CA"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Завинчивать гайки (конструктор, уголок «Мастера»);</w:t>
      </w:r>
    </w:p>
    <w:p w14:paraId="2BE447C3"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Собирать бусы, играть в шнуровки (развязывать и завязывать узелки);</w:t>
      </w:r>
    </w:p>
    <w:p w14:paraId="6FA1D476" w14:textId="77777777" w:rsidR="00DE747E" w:rsidRPr="00DE747E" w:rsidRDefault="00DE747E" w:rsidP="00DE747E">
      <w:pPr>
        <w:numPr>
          <w:ilvl w:val="0"/>
          <w:numId w:val="4"/>
        </w:numPr>
        <w:rPr>
          <w:rFonts w:ascii="Times New Roman" w:hAnsi="Times New Roman" w:cs="Times New Roman"/>
          <w:sz w:val="32"/>
          <w:szCs w:val="32"/>
        </w:rPr>
      </w:pPr>
      <w:r w:rsidRPr="00DE747E">
        <w:rPr>
          <w:rFonts w:ascii="Times New Roman" w:hAnsi="Times New Roman" w:cs="Times New Roman"/>
          <w:sz w:val="32"/>
          <w:szCs w:val="32"/>
        </w:rPr>
        <w:t>Лепить из пластилина.</w:t>
      </w:r>
    </w:p>
    <w:p w14:paraId="2E609DCB"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p>
    <w:p w14:paraId="4B923004" w14:textId="77777777" w:rsidR="00DE747E" w:rsidRPr="00DE747E" w:rsidRDefault="00DE747E" w:rsidP="00DE747E">
      <w:pPr>
        <w:rPr>
          <w:rFonts w:ascii="Times New Roman" w:hAnsi="Times New Roman" w:cs="Times New Roman"/>
          <w:sz w:val="32"/>
          <w:szCs w:val="32"/>
        </w:rPr>
      </w:pPr>
      <w:r w:rsidRPr="00DE747E">
        <w:rPr>
          <w:rFonts w:ascii="Times New Roman" w:hAnsi="Times New Roman" w:cs="Times New Roman"/>
          <w:sz w:val="32"/>
          <w:szCs w:val="32"/>
        </w:rPr>
        <w:t> </w:t>
      </w:r>
      <w:r w:rsidRPr="00DE747E">
        <w:rPr>
          <w:rFonts w:ascii="Times New Roman" w:hAnsi="Times New Roman" w:cs="Times New Roman"/>
          <w:b/>
          <w:bCs/>
          <w:sz w:val="32"/>
          <w:szCs w:val="32"/>
        </w:rPr>
        <w:t>И главное:</w:t>
      </w:r>
    </w:p>
    <w:p w14:paraId="4248D6EE" w14:textId="77777777" w:rsidR="00DE747E" w:rsidRPr="00DE747E" w:rsidRDefault="00DE747E" w:rsidP="00DE747E">
      <w:pPr>
        <w:numPr>
          <w:ilvl w:val="0"/>
          <w:numId w:val="5"/>
        </w:numPr>
        <w:rPr>
          <w:rFonts w:ascii="Times New Roman" w:hAnsi="Times New Roman" w:cs="Times New Roman"/>
          <w:sz w:val="32"/>
          <w:szCs w:val="32"/>
        </w:rPr>
      </w:pPr>
      <w:r w:rsidRPr="00DE747E">
        <w:rPr>
          <w:rFonts w:ascii="Times New Roman" w:hAnsi="Times New Roman" w:cs="Times New Roman"/>
          <w:sz w:val="32"/>
          <w:szCs w:val="32"/>
        </w:rPr>
        <w:t>К следующему упражнению переходите, лишь усвоив предыдущее.</w:t>
      </w:r>
    </w:p>
    <w:p w14:paraId="7F6A3B41" w14:textId="77777777" w:rsidR="00DE747E" w:rsidRPr="00DE747E" w:rsidRDefault="00DE747E" w:rsidP="00DE747E">
      <w:pPr>
        <w:numPr>
          <w:ilvl w:val="0"/>
          <w:numId w:val="5"/>
        </w:numPr>
        <w:rPr>
          <w:rFonts w:ascii="Times New Roman" w:hAnsi="Times New Roman" w:cs="Times New Roman"/>
          <w:sz w:val="32"/>
          <w:szCs w:val="32"/>
        </w:rPr>
      </w:pPr>
      <w:r w:rsidRPr="00DE747E">
        <w:rPr>
          <w:rFonts w:ascii="Times New Roman" w:hAnsi="Times New Roman" w:cs="Times New Roman"/>
          <w:sz w:val="32"/>
          <w:szCs w:val="32"/>
        </w:rPr>
        <w:t>Не фиксируйте внимание на ошибках ребенка, а тактично исправьте его.</w:t>
      </w:r>
    </w:p>
    <w:p w14:paraId="297021CE" w14:textId="77777777" w:rsidR="00DE747E" w:rsidRPr="00DE747E" w:rsidRDefault="00DE747E" w:rsidP="00DE747E">
      <w:pPr>
        <w:numPr>
          <w:ilvl w:val="0"/>
          <w:numId w:val="5"/>
        </w:numPr>
        <w:rPr>
          <w:rFonts w:ascii="Times New Roman" w:hAnsi="Times New Roman" w:cs="Times New Roman"/>
          <w:sz w:val="32"/>
          <w:szCs w:val="32"/>
        </w:rPr>
      </w:pPr>
      <w:r w:rsidRPr="00DE747E">
        <w:rPr>
          <w:rFonts w:ascii="Times New Roman" w:hAnsi="Times New Roman" w:cs="Times New Roman"/>
          <w:sz w:val="32"/>
          <w:szCs w:val="32"/>
        </w:rPr>
        <w:t>Постоянно контролируйте речь детей, учите правильно произносить звуки в словах, фразах.</w:t>
      </w:r>
    </w:p>
    <w:p w14:paraId="4DCD929C" w14:textId="77777777" w:rsidR="00DE747E" w:rsidRPr="00DE747E" w:rsidRDefault="00DE747E" w:rsidP="00DE747E">
      <w:pPr>
        <w:numPr>
          <w:ilvl w:val="0"/>
          <w:numId w:val="5"/>
        </w:numPr>
        <w:rPr>
          <w:rFonts w:ascii="Times New Roman" w:hAnsi="Times New Roman" w:cs="Times New Roman"/>
          <w:sz w:val="32"/>
          <w:szCs w:val="32"/>
        </w:rPr>
      </w:pPr>
      <w:r w:rsidRPr="00DE747E">
        <w:rPr>
          <w:rFonts w:ascii="Times New Roman" w:hAnsi="Times New Roman" w:cs="Times New Roman"/>
          <w:sz w:val="32"/>
          <w:szCs w:val="32"/>
        </w:rPr>
        <w:t>Не требуйте от ребенка называть или говорить то, что ему в данный момент недоступно.</w:t>
      </w:r>
    </w:p>
    <w:p w14:paraId="73C3B7A5" w14:textId="77777777" w:rsidR="002F21A9" w:rsidRDefault="002F21A9"/>
    <w:sectPr w:rsidR="002F2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A7F"/>
    <w:multiLevelType w:val="multilevel"/>
    <w:tmpl w:val="999C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87ACA"/>
    <w:multiLevelType w:val="multilevel"/>
    <w:tmpl w:val="E60A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81D0B"/>
    <w:multiLevelType w:val="multilevel"/>
    <w:tmpl w:val="D696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30A25"/>
    <w:multiLevelType w:val="multilevel"/>
    <w:tmpl w:val="DAE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B6A9E"/>
    <w:multiLevelType w:val="multilevel"/>
    <w:tmpl w:val="DCA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13386">
    <w:abstractNumId w:val="1"/>
  </w:num>
  <w:num w:numId="2" w16cid:durableId="1054086953">
    <w:abstractNumId w:val="4"/>
  </w:num>
  <w:num w:numId="3" w16cid:durableId="722094117">
    <w:abstractNumId w:val="2"/>
  </w:num>
  <w:num w:numId="4" w16cid:durableId="1539244354">
    <w:abstractNumId w:val="3"/>
  </w:num>
  <w:num w:numId="5" w16cid:durableId="160114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C3"/>
    <w:rsid w:val="002F21A9"/>
    <w:rsid w:val="006879C3"/>
    <w:rsid w:val="00A372AE"/>
    <w:rsid w:val="00C866BC"/>
    <w:rsid w:val="00DE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8AB4"/>
  <w15:chartTrackingRefBased/>
  <w15:docId w15:val="{9541964B-D6D7-4829-AF1F-F4FD362F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7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7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79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79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79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79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79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79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79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9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79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79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79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79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79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79C3"/>
    <w:rPr>
      <w:rFonts w:eastAsiaTheme="majorEastAsia" w:cstheme="majorBidi"/>
      <w:color w:val="595959" w:themeColor="text1" w:themeTint="A6"/>
    </w:rPr>
  </w:style>
  <w:style w:type="character" w:customStyle="1" w:styleId="80">
    <w:name w:val="Заголовок 8 Знак"/>
    <w:basedOn w:val="a0"/>
    <w:link w:val="8"/>
    <w:uiPriority w:val="9"/>
    <w:semiHidden/>
    <w:rsid w:val="006879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79C3"/>
    <w:rPr>
      <w:rFonts w:eastAsiaTheme="majorEastAsia" w:cstheme="majorBidi"/>
      <w:color w:val="272727" w:themeColor="text1" w:themeTint="D8"/>
    </w:rPr>
  </w:style>
  <w:style w:type="paragraph" w:styleId="a3">
    <w:name w:val="Title"/>
    <w:basedOn w:val="a"/>
    <w:next w:val="a"/>
    <w:link w:val="a4"/>
    <w:uiPriority w:val="10"/>
    <w:qFormat/>
    <w:rsid w:val="00687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9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79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9C3"/>
    <w:pPr>
      <w:spacing w:before="160"/>
      <w:jc w:val="center"/>
    </w:pPr>
    <w:rPr>
      <w:i/>
      <w:iCs/>
      <w:color w:val="404040" w:themeColor="text1" w:themeTint="BF"/>
    </w:rPr>
  </w:style>
  <w:style w:type="character" w:customStyle="1" w:styleId="22">
    <w:name w:val="Цитата 2 Знак"/>
    <w:basedOn w:val="a0"/>
    <w:link w:val="21"/>
    <w:uiPriority w:val="29"/>
    <w:rsid w:val="006879C3"/>
    <w:rPr>
      <w:i/>
      <w:iCs/>
      <w:color w:val="404040" w:themeColor="text1" w:themeTint="BF"/>
    </w:rPr>
  </w:style>
  <w:style w:type="paragraph" w:styleId="a7">
    <w:name w:val="List Paragraph"/>
    <w:basedOn w:val="a"/>
    <w:uiPriority w:val="34"/>
    <w:qFormat/>
    <w:rsid w:val="006879C3"/>
    <w:pPr>
      <w:ind w:left="720"/>
      <w:contextualSpacing/>
    </w:pPr>
  </w:style>
  <w:style w:type="character" w:styleId="a8">
    <w:name w:val="Intense Emphasis"/>
    <w:basedOn w:val="a0"/>
    <w:uiPriority w:val="21"/>
    <w:qFormat/>
    <w:rsid w:val="006879C3"/>
    <w:rPr>
      <w:i/>
      <w:iCs/>
      <w:color w:val="2F5496" w:themeColor="accent1" w:themeShade="BF"/>
    </w:rPr>
  </w:style>
  <w:style w:type="paragraph" w:styleId="a9">
    <w:name w:val="Intense Quote"/>
    <w:basedOn w:val="a"/>
    <w:next w:val="a"/>
    <w:link w:val="aa"/>
    <w:uiPriority w:val="30"/>
    <w:qFormat/>
    <w:rsid w:val="0068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79C3"/>
    <w:rPr>
      <w:i/>
      <w:iCs/>
      <w:color w:val="2F5496" w:themeColor="accent1" w:themeShade="BF"/>
    </w:rPr>
  </w:style>
  <w:style w:type="character" w:styleId="ab">
    <w:name w:val="Intense Reference"/>
    <w:basedOn w:val="a0"/>
    <w:uiPriority w:val="32"/>
    <w:qFormat/>
    <w:rsid w:val="0068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Землянова</dc:creator>
  <cp:keywords/>
  <dc:description/>
  <cp:lastModifiedBy>Вероника Землянова</cp:lastModifiedBy>
  <cp:revision>2</cp:revision>
  <dcterms:created xsi:type="dcterms:W3CDTF">2026-05-24T15:22:00Z</dcterms:created>
  <dcterms:modified xsi:type="dcterms:W3CDTF">2026-05-24T15:23:00Z</dcterms:modified>
</cp:coreProperties>
</file>